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C5" w:rsidRPr="00C06EFA" w:rsidRDefault="00B61CC5" w:rsidP="00B61CC5">
      <w:pPr>
        <w:ind w:firstLine="708"/>
        <w:jc w:val="both"/>
        <w:rPr>
          <w:b/>
        </w:rPr>
      </w:pPr>
      <w:r w:rsidRPr="00C06EFA">
        <w:rPr>
          <w:b/>
        </w:rPr>
        <w:t xml:space="preserve">О портале </w:t>
      </w:r>
    </w:p>
    <w:p w:rsidR="00B61CC5" w:rsidRDefault="00B61CC5" w:rsidP="00B61CC5">
      <w:pPr>
        <w:ind w:firstLine="708"/>
        <w:jc w:val="both"/>
      </w:pPr>
      <w:proofErr w:type="spellStart"/>
      <w:r>
        <w:t>Сетевичок.рф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 </w:t>
      </w:r>
    </w:p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C5"/>
    <w:rsid w:val="0037022C"/>
    <w:rsid w:val="00B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B45D-95D0-4953-9E5C-53679ED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2019-04-25T12:06:00Z</dcterms:created>
  <dcterms:modified xsi:type="dcterms:W3CDTF">2019-04-25T12:06:00Z</dcterms:modified>
</cp:coreProperties>
</file>